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22" w:rsidRPr="00687922" w:rsidRDefault="00687922">
      <w:pPr>
        <w:rPr>
          <w:sz w:val="28"/>
        </w:rPr>
      </w:pPr>
      <w:r w:rsidRPr="00687922">
        <w:rPr>
          <w:sz w:val="28"/>
        </w:rPr>
        <w:t>Deel 5 Gedrag</w:t>
      </w:r>
    </w:p>
    <w:p w:rsidR="00687922" w:rsidRDefault="00687922"/>
    <w:p w:rsidR="004D3586" w:rsidRDefault="00771B0D">
      <w:r>
        <w:t xml:space="preserve">Lees </w:t>
      </w:r>
      <w:hyperlink r:id="rId4" w:history="1">
        <w:r w:rsidRPr="00771B0D">
          <w:rPr>
            <w:rStyle w:val="Hyperlink"/>
          </w:rPr>
          <w:t>Hoofdstuk 2 Natuurlijk gedrag</w:t>
        </w:r>
      </w:hyperlink>
    </w:p>
    <w:p w:rsidR="00755094" w:rsidRDefault="00755094">
      <w:r>
        <w:t xml:space="preserve">Maak de opdracht die beschreven staat onder </w:t>
      </w:r>
      <w:hyperlink r:id="rId5" w:history="1">
        <w:r w:rsidRPr="00755094">
          <w:rPr>
            <w:rStyle w:val="Hyperlink"/>
          </w:rPr>
          <w:t>Hoofdstuk 2.5</w:t>
        </w:r>
      </w:hyperlink>
    </w:p>
    <w:p w:rsidR="00755094" w:rsidRDefault="00755094">
      <w:r>
        <w:t>Veel plezier.</w:t>
      </w:r>
    </w:p>
    <w:p w:rsidR="00520B59" w:rsidRDefault="00520B59"/>
    <w:p w:rsidR="00520B59" w:rsidRDefault="00520B59"/>
    <w:p w:rsidR="00520B59" w:rsidRDefault="00520B59">
      <w:r>
        <w:t xml:space="preserve">Wil je een proeftoets over dit onderwerp maken, klik dan </w:t>
      </w:r>
      <w:hyperlink r:id="rId6" w:history="1">
        <w:r w:rsidRPr="00520B59">
          <w:rPr>
            <w:rStyle w:val="Hyperlink"/>
          </w:rPr>
          <w:t>hier</w:t>
        </w:r>
      </w:hyperlink>
      <w:bookmarkStart w:id="0" w:name="_GoBack"/>
      <w:bookmarkEnd w:id="0"/>
    </w:p>
    <w:p w:rsidR="004D3586" w:rsidRDefault="004D3586"/>
    <w:p w:rsidR="006E7149" w:rsidRPr="00687922" w:rsidRDefault="00687922">
      <w:r>
        <w:t>Bron: Kennis</w:t>
      </w:r>
      <w:r>
        <w:rPr>
          <w:i/>
        </w:rPr>
        <w:t>K</w:t>
      </w:r>
      <w:r>
        <w:t xml:space="preserve">iemboekje </w:t>
      </w:r>
      <w:hyperlink r:id="rId7" w:history="1">
        <w:r w:rsidRPr="00687922">
          <w:rPr>
            <w:rStyle w:val="Hyperlink"/>
          </w:rPr>
          <w:t>Ethologie</w:t>
        </w:r>
      </w:hyperlink>
      <w:r>
        <w:t xml:space="preserve"> </w:t>
      </w:r>
    </w:p>
    <w:sectPr w:rsidR="006E7149" w:rsidRPr="0068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2"/>
    <w:rsid w:val="004D3586"/>
    <w:rsid w:val="00520B59"/>
    <w:rsid w:val="00687922"/>
    <w:rsid w:val="006E7149"/>
    <w:rsid w:val="00755094"/>
    <w:rsid w:val="007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3A1E"/>
  <w15:chartTrackingRefBased/>
  <w15:docId w15:val="{74C5CFB4-A330-44AB-9923-CAF4F320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7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tentplatform.ontwikkelcentrum.nl/CMS/CDS/Ontwikkelcentrum/Published%20content/Kenniskiem/93503%20Ethologie/93503/93503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oc03v5.qmark.nl/perception5/open.php?customerid=qmp5aocdiag&amp;SESSION=3271394078266922&amp;NAME=oc&amp;Password=oc" TargetMode="External"/><Relationship Id="rId5" Type="http://schemas.openxmlformats.org/officeDocument/2006/relationships/hyperlink" Target="https://contentplatform.ontwikkelcentrum.nl/CMS/CDS/Ontwikkelcentrum/Published%20content/Kenniskiem/93503%20Ethologie/93503/93503/93003-o-2.html" TargetMode="External"/><Relationship Id="rId4" Type="http://schemas.openxmlformats.org/officeDocument/2006/relationships/hyperlink" Target="https://contentplatform.ontwikkelcentrum.nl/CMS/CDS/Ontwikkelcentrum/Published%20content/Kenniskiem/93503%20Ethologie/93503/93503/93003-or-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5</cp:revision>
  <dcterms:created xsi:type="dcterms:W3CDTF">2017-11-16T07:42:00Z</dcterms:created>
  <dcterms:modified xsi:type="dcterms:W3CDTF">2017-11-16T07:58:00Z</dcterms:modified>
</cp:coreProperties>
</file>